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101C" w14:textId="5F0D7A6D" w:rsidR="00865AE5" w:rsidRDefault="00865AE5" w:rsidP="00865AE5">
      <w:pPr>
        <w:pStyle w:val="NormalWeb"/>
        <w:shd w:val="clear" w:color="auto" w:fill="FFFFFF"/>
        <w:spacing w:before="0" w:beforeAutospacing="0" w:after="0" w:afterAutospacing="0"/>
        <w:rPr>
          <w:rFonts w:ascii="inherit" w:hAnsi="inherit" w:cs="Calibri"/>
          <w:i/>
          <w:iCs/>
          <w:color w:val="424242"/>
          <w:sz w:val="22"/>
          <w:szCs w:val="22"/>
          <w:bdr w:val="none" w:sz="0" w:space="0" w:color="auto" w:frame="1"/>
        </w:rPr>
      </w:pPr>
      <w:r>
        <w:rPr>
          <w:rFonts w:ascii="inherit" w:hAnsi="inherit" w:cs="Calibri"/>
          <w:i/>
          <w:iCs/>
          <w:color w:val="424242"/>
          <w:sz w:val="22"/>
          <w:szCs w:val="22"/>
          <w:bdr w:val="none" w:sz="0" w:space="0" w:color="auto" w:frame="1"/>
        </w:rPr>
        <w:t>Özgeçmiş</w:t>
      </w:r>
    </w:p>
    <w:p w14:paraId="64D9D18A" w14:textId="77777777" w:rsidR="00865AE5" w:rsidRDefault="00865AE5" w:rsidP="00865AE5">
      <w:pPr>
        <w:pStyle w:val="NormalWeb"/>
        <w:shd w:val="clear" w:color="auto" w:fill="FFFFFF"/>
        <w:spacing w:before="0" w:beforeAutospacing="0" w:after="0" w:afterAutospacing="0"/>
        <w:rPr>
          <w:rFonts w:ascii="inherit" w:hAnsi="inherit" w:cs="Calibri"/>
          <w:i/>
          <w:iCs/>
          <w:color w:val="424242"/>
          <w:sz w:val="22"/>
          <w:szCs w:val="22"/>
          <w:bdr w:val="none" w:sz="0" w:space="0" w:color="auto" w:frame="1"/>
        </w:rPr>
      </w:pPr>
    </w:p>
    <w:p w14:paraId="4FD30B74" w14:textId="7B999C4C" w:rsidR="00865AE5" w:rsidRDefault="00865AE5" w:rsidP="00865AE5">
      <w:pPr>
        <w:pStyle w:val="NormalWeb"/>
        <w:shd w:val="clear" w:color="auto" w:fill="FFFFFF"/>
        <w:spacing w:before="0" w:beforeAutospacing="0" w:after="0" w:afterAutospacing="0"/>
        <w:rPr>
          <w:rFonts w:ascii="inherit" w:hAnsi="inherit" w:cs="Calibri"/>
          <w:i/>
          <w:iCs/>
          <w:color w:val="424242"/>
          <w:sz w:val="22"/>
          <w:szCs w:val="22"/>
          <w:bdr w:val="none" w:sz="0" w:space="0" w:color="auto" w:frame="1"/>
        </w:rPr>
      </w:pPr>
      <w:r>
        <w:rPr>
          <w:rFonts w:ascii="inherit" w:hAnsi="inherit" w:cs="Calibri"/>
          <w:i/>
          <w:iCs/>
          <w:color w:val="424242"/>
          <w:sz w:val="22"/>
          <w:szCs w:val="22"/>
          <w:bdr w:val="none" w:sz="0" w:space="0" w:color="auto" w:frame="1"/>
        </w:rPr>
        <w:t>“1971 yılında İstanbul’da doğan Eda Uluca Özcan, Avusturya Lisesi’nin ardından Boğaziçi Üniversitesi İşletme Bölümü’nden mezun oldu.</w:t>
      </w:r>
    </w:p>
    <w:p w14:paraId="50458B53" w14:textId="77777777" w:rsidR="00865AE5" w:rsidRDefault="00865AE5" w:rsidP="00865AE5">
      <w:pPr>
        <w:pStyle w:val="NormalWeb"/>
        <w:shd w:val="clear" w:color="auto" w:fill="FFFFFF"/>
        <w:spacing w:before="0" w:beforeAutospacing="0" w:after="0" w:afterAutospacing="0"/>
        <w:rPr>
          <w:rFonts w:ascii="Calibri" w:hAnsi="Calibri" w:cs="Calibri"/>
          <w:color w:val="424242"/>
          <w:sz w:val="20"/>
          <w:szCs w:val="20"/>
        </w:rPr>
      </w:pPr>
    </w:p>
    <w:p w14:paraId="6E6B46AB" w14:textId="77777777" w:rsidR="00865AE5" w:rsidRDefault="00865AE5" w:rsidP="00865AE5">
      <w:pPr>
        <w:pStyle w:val="NormalWeb"/>
        <w:shd w:val="clear" w:color="auto" w:fill="FFFFFF"/>
        <w:spacing w:before="0" w:beforeAutospacing="0" w:after="0" w:afterAutospacing="0"/>
        <w:rPr>
          <w:rFonts w:ascii="inherit" w:hAnsi="inherit" w:cs="Calibri"/>
          <w:i/>
          <w:iCs/>
          <w:color w:val="424242"/>
          <w:sz w:val="22"/>
          <w:szCs w:val="22"/>
          <w:bdr w:val="none" w:sz="0" w:space="0" w:color="auto" w:frame="1"/>
        </w:rPr>
      </w:pPr>
      <w:r>
        <w:rPr>
          <w:rFonts w:ascii="inherit" w:hAnsi="inherit" w:cs="Calibri"/>
          <w:i/>
          <w:iCs/>
          <w:color w:val="424242"/>
          <w:sz w:val="22"/>
          <w:szCs w:val="22"/>
          <w:bdr w:val="none" w:sz="0" w:space="0" w:color="auto" w:frame="1"/>
        </w:rPr>
        <w:t>Koç Grubu’nda başlayan kariyerine SAP, Oracle, Turkcell ve Microsoft’ta devam etti ve pek çok değişim, dönüşüm ve gelişim projesinin liderliğini üstlendi.</w:t>
      </w:r>
    </w:p>
    <w:p w14:paraId="47F00441" w14:textId="77777777" w:rsidR="00865AE5" w:rsidRDefault="00865AE5" w:rsidP="00865AE5">
      <w:pPr>
        <w:pStyle w:val="NormalWeb"/>
        <w:shd w:val="clear" w:color="auto" w:fill="FFFFFF"/>
        <w:spacing w:before="0" w:beforeAutospacing="0" w:after="0" w:afterAutospacing="0"/>
        <w:rPr>
          <w:rFonts w:ascii="inherit" w:hAnsi="inherit" w:cs="Calibri"/>
          <w:i/>
          <w:iCs/>
          <w:color w:val="424242"/>
          <w:sz w:val="22"/>
          <w:szCs w:val="22"/>
          <w:bdr w:val="none" w:sz="0" w:space="0" w:color="auto" w:frame="1"/>
        </w:rPr>
      </w:pPr>
    </w:p>
    <w:p w14:paraId="78A5617B" w14:textId="77777777" w:rsidR="00865AE5" w:rsidRDefault="00865AE5" w:rsidP="00865AE5">
      <w:pPr>
        <w:pStyle w:val="NormalWeb"/>
        <w:shd w:val="clear" w:color="auto" w:fill="FFFFFF"/>
        <w:spacing w:before="0" w:beforeAutospacing="0" w:after="0" w:afterAutospacing="0"/>
        <w:rPr>
          <w:rFonts w:ascii="Calibri" w:hAnsi="Calibri" w:cs="Calibri"/>
          <w:color w:val="424242"/>
          <w:sz w:val="20"/>
          <w:szCs w:val="20"/>
        </w:rPr>
      </w:pPr>
    </w:p>
    <w:p w14:paraId="248303B0" w14:textId="77777777" w:rsidR="00865AE5" w:rsidRDefault="00865AE5" w:rsidP="00865AE5">
      <w:pPr>
        <w:pStyle w:val="NormalWeb"/>
        <w:shd w:val="clear" w:color="auto" w:fill="FFFFFF"/>
        <w:spacing w:before="0" w:beforeAutospacing="0" w:after="0" w:afterAutospacing="0"/>
        <w:rPr>
          <w:rFonts w:ascii="Calibri" w:hAnsi="Calibri" w:cs="Calibri"/>
          <w:color w:val="424242"/>
          <w:sz w:val="20"/>
          <w:szCs w:val="20"/>
        </w:rPr>
      </w:pPr>
      <w:r>
        <w:rPr>
          <w:rFonts w:ascii="inherit" w:hAnsi="inherit" w:cs="Calibri"/>
          <w:i/>
          <w:iCs/>
          <w:color w:val="424242"/>
          <w:sz w:val="22"/>
          <w:szCs w:val="22"/>
          <w:bdr w:val="none" w:sz="0" w:space="0" w:color="auto" w:frame="1"/>
        </w:rPr>
        <w:t xml:space="preserve">Eylül 2018’den bu yana Sodexo Avantaj ve Ödüllendirme Hizmetleri İcra Kurulu Başkanı olarak görev yapan Eda Uluca Özcan, 2021 yılında Yönetim Kurulu Üyeliği’ni de üstlenerek Sodexo’nun kurumsal dönüşümünü yönetti. 2023 yılı itibarıyla ise Sodexo Avantaj ve </w:t>
      </w:r>
      <w:proofErr w:type="spellStart"/>
      <w:r>
        <w:rPr>
          <w:rFonts w:ascii="inherit" w:hAnsi="inherit" w:cs="Calibri"/>
          <w:i/>
          <w:iCs/>
          <w:color w:val="424242"/>
          <w:sz w:val="22"/>
          <w:szCs w:val="22"/>
          <w:bdr w:val="none" w:sz="0" w:space="0" w:color="auto" w:frame="1"/>
        </w:rPr>
        <w:t>Ödüllendirme’nin</w:t>
      </w:r>
      <w:proofErr w:type="spellEnd"/>
      <w:r>
        <w:rPr>
          <w:rFonts w:ascii="inherit" w:hAnsi="inherit" w:cs="Calibri"/>
          <w:i/>
          <w:iCs/>
          <w:color w:val="424242"/>
          <w:sz w:val="22"/>
          <w:szCs w:val="22"/>
          <w:bdr w:val="none" w:sz="0" w:space="0" w:color="auto" w:frame="1"/>
        </w:rPr>
        <w:t xml:space="preserve"> çalışan deneyimi markası </w:t>
      </w:r>
      <w:proofErr w:type="spellStart"/>
      <w:r>
        <w:rPr>
          <w:rFonts w:ascii="inherit" w:hAnsi="inherit" w:cs="Calibri"/>
          <w:i/>
          <w:iCs/>
          <w:color w:val="424242"/>
          <w:sz w:val="22"/>
          <w:szCs w:val="22"/>
          <w:bdr w:val="none" w:sz="0" w:space="0" w:color="auto" w:frame="1"/>
        </w:rPr>
        <w:t>Pluxee’ye</w:t>
      </w:r>
      <w:proofErr w:type="spellEnd"/>
      <w:r>
        <w:rPr>
          <w:rFonts w:ascii="inherit" w:hAnsi="inherit" w:cs="Calibri"/>
          <w:i/>
          <w:iCs/>
          <w:color w:val="424242"/>
          <w:sz w:val="22"/>
          <w:szCs w:val="22"/>
          <w:bdr w:val="none" w:sz="0" w:space="0" w:color="auto" w:frame="1"/>
        </w:rPr>
        <w:t xml:space="preserve"> dönüşme yolculuğuna liderlik ediyor.”</w:t>
      </w:r>
    </w:p>
    <w:p w14:paraId="4A2C3C86" w14:textId="77777777" w:rsidR="00865AE5" w:rsidRDefault="00865AE5"/>
    <w:sectPr w:rsidR="00865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E5"/>
    <w:rsid w:val="00865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669B"/>
  <w15:chartTrackingRefBased/>
  <w15:docId w15:val="{8431D9F8-E16A-4169-A028-AF8553E1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65A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865A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865AE5"/>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865AE5"/>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865AE5"/>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865AE5"/>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865AE5"/>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865AE5"/>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865AE5"/>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5AE5"/>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865AE5"/>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865AE5"/>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865AE5"/>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865AE5"/>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865AE5"/>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65AE5"/>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65AE5"/>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65AE5"/>
    <w:rPr>
      <w:rFonts w:eastAsiaTheme="majorEastAsia" w:cstheme="majorBidi"/>
      <w:color w:val="272727" w:themeColor="text1" w:themeTint="D8"/>
    </w:rPr>
  </w:style>
  <w:style w:type="paragraph" w:styleId="KonuBal">
    <w:name w:val="Title"/>
    <w:basedOn w:val="Normal"/>
    <w:next w:val="Normal"/>
    <w:link w:val="KonuBalChar"/>
    <w:uiPriority w:val="10"/>
    <w:qFormat/>
    <w:rsid w:val="00865A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65AE5"/>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65AE5"/>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865AE5"/>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65AE5"/>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865AE5"/>
    <w:rPr>
      <w:i/>
      <w:iCs/>
      <w:color w:val="404040" w:themeColor="text1" w:themeTint="BF"/>
    </w:rPr>
  </w:style>
  <w:style w:type="paragraph" w:styleId="ListeParagraf">
    <w:name w:val="List Paragraph"/>
    <w:basedOn w:val="Normal"/>
    <w:uiPriority w:val="34"/>
    <w:qFormat/>
    <w:rsid w:val="00865AE5"/>
    <w:pPr>
      <w:ind w:left="720"/>
      <w:contextualSpacing/>
    </w:pPr>
  </w:style>
  <w:style w:type="character" w:styleId="GlVurgulama">
    <w:name w:val="Intense Emphasis"/>
    <w:basedOn w:val="VarsaylanParagrafYazTipi"/>
    <w:uiPriority w:val="21"/>
    <w:qFormat/>
    <w:rsid w:val="00865AE5"/>
    <w:rPr>
      <w:i/>
      <w:iCs/>
      <w:color w:val="0F4761" w:themeColor="accent1" w:themeShade="BF"/>
    </w:rPr>
  </w:style>
  <w:style w:type="paragraph" w:styleId="GlAlnt">
    <w:name w:val="Intense Quote"/>
    <w:basedOn w:val="Normal"/>
    <w:next w:val="Normal"/>
    <w:link w:val="GlAlntChar"/>
    <w:uiPriority w:val="30"/>
    <w:qFormat/>
    <w:rsid w:val="00865A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865AE5"/>
    <w:rPr>
      <w:i/>
      <w:iCs/>
      <w:color w:val="0F4761" w:themeColor="accent1" w:themeShade="BF"/>
    </w:rPr>
  </w:style>
  <w:style w:type="character" w:styleId="GlBavuru">
    <w:name w:val="Intense Reference"/>
    <w:basedOn w:val="VarsaylanParagrafYazTipi"/>
    <w:uiPriority w:val="32"/>
    <w:qFormat/>
    <w:rsid w:val="00865AE5"/>
    <w:rPr>
      <w:b/>
      <w:bCs/>
      <w:smallCaps/>
      <w:color w:val="0F4761" w:themeColor="accent1" w:themeShade="BF"/>
      <w:spacing w:val="5"/>
    </w:rPr>
  </w:style>
  <w:style w:type="paragraph" w:styleId="NormalWeb">
    <w:name w:val="Normal (Web)"/>
    <w:basedOn w:val="Normal"/>
    <w:uiPriority w:val="99"/>
    <w:semiHidden/>
    <w:unhideWhenUsed/>
    <w:rsid w:val="00865AE5"/>
    <w:pPr>
      <w:spacing w:before="100" w:beforeAutospacing="1" w:after="100" w:afterAutospacing="1" w:line="240" w:lineRule="auto"/>
    </w:pPr>
    <w:rPr>
      <w:rFonts w:ascii="Times New Roman" w:eastAsia="Times New Roman" w:hAnsi="Times New Roman"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MUEZZINOGLU</dc:creator>
  <cp:keywords/>
  <dc:description/>
  <cp:lastModifiedBy>Deniz MUEZZINOGLU</cp:lastModifiedBy>
  <cp:revision>1</cp:revision>
  <dcterms:created xsi:type="dcterms:W3CDTF">2024-01-11T07:47:00Z</dcterms:created>
  <dcterms:modified xsi:type="dcterms:W3CDTF">2024-01-11T07:48:00Z</dcterms:modified>
</cp:coreProperties>
</file>