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6C" w:rsidRDefault="0008296C" w:rsidP="0008296C">
      <w:pPr>
        <w:jc w:val="center"/>
        <w:rPr>
          <w:b/>
          <w:lang w:val="tr-TR"/>
        </w:rPr>
      </w:pPr>
      <w:r>
        <w:rPr>
          <w:b/>
          <w:lang w:val="tr-TR"/>
        </w:rPr>
        <w:t xml:space="preserve">ARAŞTIRMA AMAÇLI ÇALIŞMA İÇİN AYDINLATILMIŞ ONAM FORMU </w:t>
      </w:r>
    </w:p>
    <w:p w:rsidR="0008296C" w:rsidRDefault="0008296C" w:rsidP="0008296C">
      <w:pPr>
        <w:jc w:val="center"/>
        <w:rPr>
          <w:b/>
          <w:lang w:val="tr-TR"/>
        </w:rPr>
      </w:pPr>
    </w:p>
    <w:p w:rsidR="0008296C" w:rsidRDefault="0008296C" w:rsidP="0008296C">
      <w:pPr>
        <w:rPr>
          <w:b/>
          <w:lang w:val="tr-TR"/>
        </w:rPr>
      </w:pPr>
      <w:r w:rsidRPr="003763B2">
        <w:rPr>
          <w:b/>
          <w:lang w:val="tr-TR"/>
        </w:rPr>
        <w:t>Form hazırlanırken dikkat edilecek</w:t>
      </w:r>
      <w:r>
        <w:rPr>
          <w:b/>
          <w:lang w:val="tr-TR"/>
        </w:rPr>
        <w:t xml:space="preserve"> hususlar:</w:t>
      </w:r>
      <w:r w:rsidRPr="003763B2">
        <w:rPr>
          <w:b/>
          <w:lang w:val="tr-TR"/>
        </w:rPr>
        <w:t xml:space="preserve"> </w:t>
      </w:r>
    </w:p>
    <w:p w:rsidR="0008296C" w:rsidRPr="003763B2" w:rsidRDefault="0008296C" w:rsidP="0008296C">
      <w:pPr>
        <w:rPr>
          <w:b/>
          <w:lang w:val="tr-TR"/>
        </w:rPr>
      </w:pPr>
    </w:p>
    <w:p w:rsidR="0008296C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lang w:val="tr-TR"/>
        </w:rPr>
      </w:pPr>
      <w:r w:rsidRPr="00A347BB">
        <w:rPr>
          <w:lang w:val="tr-TR"/>
        </w:rPr>
        <w:t xml:space="preserve">Formun dili, tıbbi/teknik terimlerden arındırılmış ve en az ortaokul düzeyinde anlaşılır olmalı </w:t>
      </w:r>
    </w:p>
    <w:p w:rsidR="0008296C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lang w:val="tr-TR"/>
        </w:rPr>
      </w:pPr>
      <w:r w:rsidRPr="00A347BB">
        <w:rPr>
          <w:lang w:val="tr-TR"/>
        </w:rPr>
        <w:t>Formda</w:t>
      </w:r>
      <w:r w:rsidRPr="00A347BB">
        <w:rPr>
          <w:b/>
          <w:lang w:val="tr-TR"/>
        </w:rPr>
        <w:t xml:space="preserve"> </w:t>
      </w:r>
      <w:r w:rsidRPr="00A347BB">
        <w:rPr>
          <w:lang w:val="tr-TR"/>
        </w:rPr>
        <w:t>araştırmanın adı ve amacı katılımcının anlayabileceği bir ifade ile yer almalı</w:t>
      </w:r>
    </w:p>
    <w:p w:rsidR="0008296C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lang w:val="tr-TR"/>
        </w:rPr>
      </w:pPr>
      <w:r w:rsidRPr="00A347BB">
        <w:rPr>
          <w:lang w:val="tr-TR"/>
        </w:rPr>
        <w:t xml:space="preserve">Aydınlatılmış onam formu müdahale ve kontrol grubu için ayrı </w:t>
      </w:r>
      <w:proofErr w:type="spellStart"/>
      <w:r w:rsidRPr="00A347BB">
        <w:rPr>
          <w:lang w:val="tr-TR"/>
        </w:rPr>
        <w:t>ayrı</w:t>
      </w:r>
      <w:proofErr w:type="spellEnd"/>
      <w:r w:rsidRPr="00A347BB">
        <w:rPr>
          <w:lang w:val="tr-TR"/>
        </w:rPr>
        <w:t xml:space="preserve"> hazırlanmalı</w:t>
      </w:r>
    </w:p>
    <w:p w:rsidR="0008296C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lang w:val="tr-TR"/>
        </w:rPr>
      </w:pPr>
      <w:r w:rsidRPr="00A347BB">
        <w:rPr>
          <w:lang w:val="tr-TR"/>
        </w:rPr>
        <w:t>Yapılacak tüm işlemler detaylı olarak riskleri ile birlikte anlatılmalı, katılımcının ne kadar zamanını alacak, katılımcıya herhangi bir yük getirecek mi, belirtilmeli</w:t>
      </w:r>
    </w:p>
    <w:p w:rsidR="0008296C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lang w:val="tr-TR"/>
        </w:rPr>
      </w:pPr>
      <w:r w:rsidRPr="00A347BB">
        <w:rPr>
          <w:lang w:val="tr-TR"/>
        </w:rPr>
        <w:t>Formda sorumlu araştırmacının adı geçmeli</w:t>
      </w:r>
    </w:p>
    <w:p w:rsidR="0008296C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lang w:val="tr-TR"/>
        </w:rPr>
      </w:pPr>
      <w:r w:rsidRPr="00A347BB">
        <w:rPr>
          <w:lang w:val="tr-TR"/>
        </w:rPr>
        <w:t>Tüm form devamlılık göstermeli, imzalar ayrı bir sayfada olmamalı</w:t>
      </w:r>
    </w:p>
    <w:p w:rsidR="00A347BB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lang w:val="tr-TR"/>
        </w:rPr>
      </w:pPr>
      <w:r w:rsidRPr="00A347BB">
        <w:rPr>
          <w:lang w:val="tr-TR"/>
        </w:rPr>
        <w:t xml:space="preserve">Okuma yazma öğrenme yaşından 18 yaşına kadar çocuklar için de ayrıca onay formu </w:t>
      </w:r>
      <w:r w:rsidR="00A347BB" w:rsidRPr="00A347BB">
        <w:rPr>
          <w:lang w:val="tr-TR"/>
        </w:rPr>
        <w:t xml:space="preserve"> </w:t>
      </w:r>
    </w:p>
    <w:p w:rsidR="0008296C" w:rsidRPr="00A347BB" w:rsidRDefault="00A347BB" w:rsidP="00D97B4E">
      <w:pPr>
        <w:spacing w:line="360" w:lineRule="auto"/>
        <w:jc w:val="both"/>
        <w:rPr>
          <w:lang w:val="tr-TR"/>
        </w:rPr>
      </w:pPr>
      <w:r>
        <w:rPr>
          <w:lang w:val="tr-TR"/>
        </w:rPr>
        <w:t xml:space="preserve">             </w:t>
      </w:r>
      <w:proofErr w:type="gramStart"/>
      <w:r w:rsidR="0008296C" w:rsidRPr="00A347BB">
        <w:rPr>
          <w:lang w:val="tr-TR"/>
        </w:rPr>
        <w:t>hazırlanmalı</w:t>
      </w:r>
      <w:proofErr w:type="gramEnd"/>
    </w:p>
    <w:p w:rsidR="00A347BB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lang w:val="tr-TR"/>
        </w:rPr>
      </w:pPr>
      <w:r w:rsidRPr="00A347BB">
        <w:rPr>
          <w:lang w:val="tr-TR"/>
        </w:rPr>
        <w:t xml:space="preserve">Etik kurul internet sayfasında yer alan örnek aydınlatılmış onam formları rehber olarak </w:t>
      </w:r>
    </w:p>
    <w:p w:rsidR="0008296C" w:rsidRPr="00A347BB" w:rsidRDefault="00A347BB" w:rsidP="00D97B4E">
      <w:pPr>
        <w:spacing w:line="360" w:lineRule="auto"/>
        <w:jc w:val="both"/>
        <w:rPr>
          <w:lang w:val="tr-TR"/>
        </w:rPr>
      </w:pPr>
      <w:r>
        <w:rPr>
          <w:lang w:val="tr-TR"/>
        </w:rPr>
        <w:t xml:space="preserve">            </w:t>
      </w:r>
      <w:proofErr w:type="gramStart"/>
      <w:r w:rsidR="0008296C" w:rsidRPr="00A347BB">
        <w:rPr>
          <w:lang w:val="tr-TR"/>
        </w:rPr>
        <w:t>kullanılabilir</w:t>
      </w:r>
      <w:proofErr w:type="gramEnd"/>
      <w:r w:rsidR="0008296C" w:rsidRPr="00A347BB">
        <w:rPr>
          <w:lang w:val="tr-TR"/>
        </w:rPr>
        <w:t>.</w:t>
      </w:r>
    </w:p>
    <w:p w:rsidR="0008296C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lang w:val="tr-TR"/>
        </w:rPr>
      </w:pPr>
      <w:r w:rsidRPr="00A347BB">
        <w:rPr>
          <w:lang w:val="tr-TR"/>
        </w:rPr>
        <w:t>Başvuru dosyasına boş olarak aydınlatılmış onam formu koymayınız.</w:t>
      </w:r>
    </w:p>
    <w:p w:rsidR="0008296C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lang w:val="tr-TR"/>
        </w:rPr>
      </w:pPr>
      <w:r w:rsidRPr="00A347BB">
        <w:rPr>
          <w:lang w:val="tr-TR"/>
        </w:rPr>
        <w:t>Araştırmanız için aydınlatılmış onam formu gerekmiyorsa, çalışma protokolünün içinde</w:t>
      </w:r>
      <w:r w:rsidR="00A347BB">
        <w:rPr>
          <w:lang w:val="tr-TR"/>
        </w:rPr>
        <w:t xml:space="preserve"> </w:t>
      </w:r>
      <w:r w:rsidRPr="00A347BB">
        <w:rPr>
          <w:lang w:val="tr-TR"/>
        </w:rPr>
        <w:t xml:space="preserve">neden gerekmediğini </w:t>
      </w:r>
      <w:proofErr w:type="gramStart"/>
      <w:r w:rsidRPr="00A347BB">
        <w:rPr>
          <w:lang w:val="tr-TR"/>
        </w:rPr>
        <w:t>literatür</w:t>
      </w:r>
      <w:proofErr w:type="gramEnd"/>
      <w:r w:rsidRPr="00A347BB">
        <w:rPr>
          <w:lang w:val="tr-TR"/>
        </w:rPr>
        <w:t xml:space="preserve"> desteği ile açıklayınız.</w:t>
      </w:r>
    </w:p>
    <w:p w:rsidR="00A347BB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lang w:val="tr-TR"/>
        </w:rPr>
      </w:pPr>
      <w:r w:rsidRPr="00A347BB">
        <w:rPr>
          <w:lang w:val="tr-TR"/>
        </w:rPr>
        <w:t xml:space="preserve">Hazırlanan formda gönüllü katılımcıların araştırma sırasında bir sağlık sorunu ile </w:t>
      </w:r>
    </w:p>
    <w:p w:rsidR="00A347BB" w:rsidRDefault="00A347BB" w:rsidP="00D97B4E">
      <w:pPr>
        <w:spacing w:line="360" w:lineRule="auto"/>
        <w:jc w:val="both"/>
        <w:rPr>
          <w:lang w:val="tr-TR"/>
        </w:rPr>
      </w:pPr>
      <w:r>
        <w:rPr>
          <w:lang w:val="tr-TR"/>
        </w:rPr>
        <w:t xml:space="preserve">            </w:t>
      </w:r>
      <w:proofErr w:type="gramStart"/>
      <w:r w:rsidR="0008296C" w:rsidRPr="00A347BB">
        <w:rPr>
          <w:lang w:val="tr-TR"/>
        </w:rPr>
        <w:t>karşılaştıklarında</w:t>
      </w:r>
      <w:proofErr w:type="gramEnd"/>
      <w:r w:rsidR="0008296C" w:rsidRPr="00A347BB">
        <w:rPr>
          <w:lang w:val="tr-TR"/>
        </w:rPr>
        <w:t xml:space="preserve"> veya araştırma türüne göre araştırma ile ilgili herhangi bir sorusu ya </w:t>
      </w:r>
      <w:r>
        <w:rPr>
          <w:lang w:val="tr-TR"/>
        </w:rPr>
        <w:t xml:space="preserve">               </w:t>
      </w:r>
    </w:p>
    <w:p w:rsidR="00A347BB" w:rsidRDefault="00A347BB" w:rsidP="00D97B4E">
      <w:pPr>
        <w:spacing w:line="360" w:lineRule="auto"/>
        <w:jc w:val="both"/>
        <w:rPr>
          <w:lang w:val="tr-TR"/>
        </w:rPr>
      </w:pPr>
      <w:r>
        <w:rPr>
          <w:lang w:val="tr-TR"/>
        </w:rPr>
        <w:t xml:space="preserve">           </w:t>
      </w:r>
      <w:proofErr w:type="gramStart"/>
      <w:r w:rsidR="0008296C" w:rsidRPr="00A347BB">
        <w:rPr>
          <w:lang w:val="tr-TR"/>
        </w:rPr>
        <w:t>da</w:t>
      </w:r>
      <w:r>
        <w:rPr>
          <w:lang w:val="tr-TR"/>
        </w:rPr>
        <w:t xml:space="preserve">  </w:t>
      </w:r>
      <w:r w:rsidR="0008296C" w:rsidRPr="00A347BB">
        <w:rPr>
          <w:lang w:val="tr-TR"/>
        </w:rPr>
        <w:t>sorunu</w:t>
      </w:r>
      <w:proofErr w:type="gramEnd"/>
      <w:r w:rsidR="0008296C" w:rsidRPr="00A347BB">
        <w:rPr>
          <w:lang w:val="tr-TR"/>
        </w:rPr>
        <w:t xml:space="preserve"> olduğunda başvurabileceği 7/24 ulaşılabilecek telefon numaralarının ve </w:t>
      </w:r>
      <w:r>
        <w:rPr>
          <w:lang w:val="tr-TR"/>
        </w:rPr>
        <w:t xml:space="preserve">     </w:t>
      </w:r>
    </w:p>
    <w:p w:rsidR="0008296C" w:rsidRPr="00A347BB" w:rsidRDefault="00A347BB" w:rsidP="00D97B4E">
      <w:pPr>
        <w:spacing w:line="360" w:lineRule="auto"/>
        <w:jc w:val="both"/>
        <w:rPr>
          <w:lang w:val="tr-TR"/>
        </w:rPr>
      </w:pPr>
      <w:r>
        <w:rPr>
          <w:lang w:val="tr-TR"/>
        </w:rPr>
        <w:t xml:space="preserve">           </w:t>
      </w:r>
      <w:proofErr w:type="gramStart"/>
      <w:r w:rsidR="0008296C" w:rsidRPr="00A347BB">
        <w:rPr>
          <w:lang w:val="tr-TR"/>
        </w:rPr>
        <w:t>iletişim</w:t>
      </w:r>
      <w:proofErr w:type="gramEnd"/>
      <w:r>
        <w:rPr>
          <w:lang w:val="tr-TR"/>
        </w:rPr>
        <w:t xml:space="preserve"> </w:t>
      </w:r>
      <w:r w:rsidR="0008296C" w:rsidRPr="00A347BB">
        <w:rPr>
          <w:lang w:val="tr-TR"/>
        </w:rPr>
        <w:t>bilgilerinin yer alması gereklidir.</w:t>
      </w:r>
    </w:p>
    <w:p w:rsidR="0008296C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lang w:val="tr-TR"/>
        </w:rPr>
      </w:pPr>
      <w:r w:rsidRPr="00A347BB">
        <w:rPr>
          <w:lang w:val="tr-TR"/>
        </w:rPr>
        <w:t>Sağlıklı gönüllülerle yapılacak çalışmalarda katılımcılar araştırma kaynaklı her hangi bir maddi harcamada (yol ve yemek gibi) bulunacaksa, bu miktar araştırma bütçesinden karşılanmalı ve aydınlatılmış onam formunda bununla ilgili bilgi verilmelidir.</w:t>
      </w:r>
    </w:p>
    <w:p w:rsidR="0008296C" w:rsidRPr="00A347BB" w:rsidRDefault="0008296C" w:rsidP="00D97B4E">
      <w:pPr>
        <w:pStyle w:val="ListParagraph"/>
        <w:numPr>
          <w:ilvl w:val="0"/>
          <w:numId w:val="2"/>
        </w:numPr>
        <w:spacing w:line="360" w:lineRule="auto"/>
        <w:jc w:val="both"/>
        <w:rPr>
          <w:lang w:val="tr-TR"/>
        </w:rPr>
      </w:pPr>
      <w:r w:rsidRPr="00A347BB">
        <w:rPr>
          <w:lang w:val="tr-TR"/>
        </w:rPr>
        <w:t xml:space="preserve">İyi Klinik Uygulamaları Kılavuzu (İKU) madde 10, doğrudan aydınlatılmış onam formlarının hazırlanması ile ilgili bilgileri içermektedir. </w:t>
      </w:r>
    </w:p>
    <w:p w:rsidR="006B3AFC" w:rsidRDefault="006B3AFC" w:rsidP="00A347BB">
      <w:pPr>
        <w:spacing w:line="360" w:lineRule="auto"/>
      </w:pPr>
    </w:p>
    <w:sectPr w:rsidR="006B3AFC" w:rsidSect="006B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CB2"/>
    <w:multiLevelType w:val="hybridMultilevel"/>
    <w:tmpl w:val="1188D72A"/>
    <w:lvl w:ilvl="0" w:tplc="3BDCD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13E2"/>
    <w:multiLevelType w:val="hybridMultilevel"/>
    <w:tmpl w:val="C31C80F2"/>
    <w:lvl w:ilvl="0" w:tplc="3BDCD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E1972"/>
    <w:multiLevelType w:val="hybridMultilevel"/>
    <w:tmpl w:val="AB0EB192"/>
    <w:lvl w:ilvl="0" w:tplc="3BDCD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03E3C"/>
    <w:multiLevelType w:val="hybridMultilevel"/>
    <w:tmpl w:val="AF641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D35BF"/>
    <w:multiLevelType w:val="hybridMultilevel"/>
    <w:tmpl w:val="1B889E3C"/>
    <w:lvl w:ilvl="0" w:tplc="3BDCD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85694"/>
    <w:multiLevelType w:val="hybridMultilevel"/>
    <w:tmpl w:val="7FB0173A"/>
    <w:lvl w:ilvl="0" w:tplc="3BDCD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96C"/>
    <w:rsid w:val="000279CD"/>
    <w:rsid w:val="0008116B"/>
    <w:rsid w:val="0008296C"/>
    <w:rsid w:val="00367683"/>
    <w:rsid w:val="006B3AFC"/>
    <w:rsid w:val="00734924"/>
    <w:rsid w:val="00A347BB"/>
    <w:rsid w:val="00D97B4E"/>
    <w:rsid w:val="00DE522F"/>
    <w:rsid w:val="00E3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9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9C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7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279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4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nurcan.vatansever</dc:creator>
  <cp:lastModifiedBy>nurcan.vatansever</cp:lastModifiedBy>
  <cp:revision>4</cp:revision>
  <cp:lastPrinted>2016-10-18T12:44:00Z</cp:lastPrinted>
  <dcterms:created xsi:type="dcterms:W3CDTF">2016-10-18T11:40:00Z</dcterms:created>
  <dcterms:modified xsi:type="dcterms:W3CDTF">2016-10-18T12:44:00Z</dcterms:modified>
</cp:coreProperties>
</file>